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F13" w:rsidRPr="002614A7" w:rsidP="00A11F13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2614A7">
        <w:rPr>
          <w:sz w:val="25"/>
          <w:szCs w:val="25"/>
        </w:rPr>
        <w:t>УИД: 86</w:t>
      </w:r>
      <w:r w:rsidRPr="002614A7">
        <w:rPr>
          <w:sz w:val="25"/>
          <w:szCs w:val="25"/>
          <w:lang w:val="en-US"/>
        </w:rPr>
        <w:t>MS</w:t>
      </w:r>
      <w:r w:rsidRPr="002614A7">
        <w:rPr>
          <w:sz w:val="25"/>
          <w:szCs w:val="25"/>
        </w:rPr>
        <w:t>0007-01-2024-00519</w:t>
      </w:r>
      <w:r w:rsidRPr="002614A7" w:rsidR="001210AE">
        <w:rPr>
          <w:sz w:val="25"/>
          <w:szCs w:val="25"/>
        </w:rPr>
        <w:t>2</w:t>
      </w:r>
      <w:r w:rsidRPr="002614A7">
        <w:rPr>
          <w:sz w:val="25"/>
          <w:szCs w:val="25"/>
        </w:rPr>
        <w:t>-</w:t>
      </w:r>
      <w:r w:rsidRPr="002614A7" w:rsidR="001210AE">
        <w:rPr>
          <w:sz w:val="25"/>
          <w:szCs w:val="25"/>
        </w:rPr>
        <w:t>52</w:t>
      </w:r>
    </w:p>
    <w:p w:rsidR="00A11F13" w:rsidRPr="002614A7" w:rsidP="00A11F13">
      <w:pPr>
        <w:pStyle w:val="Subtitle"/>
        <w:ind w:firstLine="709"/>
        <w:rPr>
          <w:sz w:val="25"/>
          <w:szCs w:val="25"/>
        </w:rPr>
      </w:pPr>
      <w:r w:rsidRPr="002614A7">
        <w:rPr>
          <w:sz w:val="25"/>
          <w:szCs w:val="25"/>
        </w:rPr>
        <w:t>ПОСТАНОВЛЕНИЕ № 5-177</w:t>
      </w:r>
      <w:r w:rsidRPr="002614A7" w:rsidR="001210AE">
        <w:rPr>
          <w:sz w:val="25"/>
          <w:szCs w:val="25"/>
        </w:rPr>
        <w:t>0</w:t>
      </w:r>
      <w:r w:rsidRPr="002614A7">
        <w:rPr>
          <w:sz w:val="25"/>
          <w:szCs w:val="25"/>
        </w:rPr>
        <w:t>-</w:t>
      </w:r>
      <w:r w:rsidR="00FE4329">
        <w:rPr>
          <w:sz w:val="25"/>
          <w:szCs w:val="25"/>
        </w:rPr>
        <w:t>07</w:t>
      </w:r>
      <w:r w:rsidRPr="002614A7">
        <w:rPr>
          <w:sz w:val="25"/>
          <w:szCs w:val="25"/>
        </w:rPr>
        <w:t>01/2024</w:t>
      </w:r>
    </w:p>
    <w:p w:rsidR="00A11F13" w:rsidRPr="002614A7" w:rsidP="00A11F13">
      <w:pPr>
        <w:pStyle w:val="Subtitle"/>
        <w:ind w:firstLine="709"/>
        <w:rPr>
          <w:sz w:val="25"/>
          <w:szCs w:val="25"/>
        </w:rPr>
      </w:pPr>
      <w:r w:rsidRPr="002614A7">
        <w:rPr>
          <w:sz w:val="25"/>
          <w:szCs w:val="25"/>
        </w:rPr>
        <w:t>по делу об административном правонарушении</w:t>
      </w:r>
    </w:p>
    <w:p w:rsidR="00A11F13" w:rsidRPr="002614A7" w:rsidP="00A11F13">
      <w:pPr>
        <w:rPr>
          <w:sz w:val="25"/>
          <w:szCs w:val="25"/>
        </w:rPr>
      </w:pPr>
    </w:p>
    <w:p w:rsidR="00A11F13" w:rsidRPr="002614A7" w:rsidP="00A11F13">
      <w:pPr>
        <w:ind w:right="-143"/>
        <w:jc w:val="both"/>
        <w:rPr>
          <w:color w:val="000000"/>
          <w:sz w:val="25"/>
          <w:szCs w:val="25"/>
        </w:rPr>
      </w:pPr>
      <w:r w:rsidRPr="002614A7">
        <w:rPr>
          <w:color w:val="000000"/>
          <w:sz w:val="25"/>
          <w:szCs w:val="25"/>
        </w:rPr>
        <w:t xml:space="preserve">17 сентября 2024 года </w:t>
      </w:r>
      <w:r w:rsidRPr="002614A7">
        <w:rPr>
          <w:color w:val="000000"/>
          <w:sz w:val="25"/>
          <w:szCs w:val="25"/>
        </w:rPr>
        <w:tab/>
      </w:r>
      <w:r w:rsidRPr="002614A7">
        <w:rPr>
          <w:color w:val="000000"/>
          <w:sz w:val="25"/>
          <w:szCs w:val="25"/>
        </w:rPr>
        <w:tab/>
      </w:r>
      <w:r w:rsidRPr="002614A7">
        <w:rPr>
          <w:color w:val="000000"/>
          <w:sz w:val="25"/>
          <w:szCs w:val="25"/>
        </w:rPr>
        <w:tab/>
      </w:r>
      <w:r w:rsidRPr="002614A7">
        <w:rPr>
          <w:color w:val="000000"/>
          <w:sz w:val="25"/>
          <w:szCs w:val="25"/>
        </w:rPr>
        <w:tab/>
      </w:r>
      <w:r w:rsidRPr="002614A7">
        <w:rPr>
          <w:color w:val="000000"/>
          <w:sz w:val="25"/>
          <w:szCs w:val="25"/>
        </w:rPr>
        <w:tab/>
        <w:t xml:space="preserve">     </w:t>
      </w:r>
      <w:r w:rsidRPr="002614A7">
        <w:rPr>
          <w:color w:val="000000"/>
          <w:sz w:val="25"/>
          <w:szCs w:val="25"/>
        </w:rPr>
        <w:tab/>
        <w:t xml:space="preserve">       </w:t>
      </w:r>
      <w:r w:rsidRPr="002614A7">
        <w:rPr>
          <w:color w:val="000000"/>
          <w:sz w:val="25"/>
          <w:szCs w:val="25"/>
        </w:rPr>
        <w:tab/>
        <w:t xml:space="preserve">     </w:t>
      </w:r>
      <w:r w:rsidRPr="002614A7">
        <w:rPr>
          <w:color w:val="000000"/>
          <w:sz w:val="25"/>
          <w:szCs w:val="25"/>
        </w:rPr>
        <w:tab/>
        <w:t xml:space="preserve">                       г. Покачи</w:t>
      </w:r>
    </w:p>
    <w:p w:rsidR="00A11F13" w:rsidRPr="002614A7" w:rsidP="00A11F13">
      <w:pPr>
        <w:ind w:right="-143"/>
        <w:jc w:val="both"/>
        <w:rPr>
          <w:color w:val="000000"/>
          <w:sz w:val="25"/>
          <w:szCs w:val="25"/>
        </w:rPr>
      </w:pPr>
    </w:p>
    <w:p w:rsidR="00A11F13" w:rsidRPr="002614A7" w:rsidP="007E75F3">
      <w:pPr>
        <w:pStyle w:val="BodyText"/>
        <w:spacing w:after="0"/>
        <w:ind w:firstLine="709"/>
        <w:jc w:val="both"/>
        <w:rPr>
          <w:color w:val="000000"/>
          <w:sz w:val="25"/>
          <w:szCs w:val="25"/>
        </w:rPr>
      </w:pPr>
      <w:r w:rsidRPr="002614A7">
        <w:rPr>
          <w:color w:val="000000"/>
          <w:sz w:val="25"/>
          <w:szCs w:val="25"/>
        </w:rPr>
        <w:t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A11F13" w:rsidP="007E75F3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 w:rsidRPr="002614A7" w:rsidR="001210AE">
        <w:rPr>
          <w:sz w:val="25"/>
          <w:szCs w:val="25"/>
        </w:rPr>
        <w:t>директора АО «Аганское многопрофильное жилищно-коммунальное управление» Дема Сергея Васильевича</w:t>
      </w:r>
      <w:r w:rsidRPr="002614A7">
        <w:rPr>
          <w:sz w:val="25"/>
          <w:szCs w:val="25"/>
        </w:rPr>
        <w:t xml:space="preserve">, </w:t>
      </w:r>
      <w:r w:rsidR="00A979B7">
        <w:rPr>
          <w:sz w:val="25"/>
          <w:szCs w:val="25"/>
        </w:rPr>
        <w:t>***</w:t>
      </w:r>
      <w:r w:rsidRPr="002614A7">
        <w:rPr>
          <w:sz w:val="25"/>
          <w:szCs w:val="25"/>
        </w:rPr>
        <w:t>, привлекаемо</w:t>
      </w:r>
      <w:r w:rsidRPr="002614A7" w:rsidR="001210AE">
        <w:rPr>
          <w:sz w:val="25"/>
          <w:szCs w:val="25"/>
        </w:rPr>
        <w:t>го</w:t>
      </w:r>
      <w:r w:rsidRPr="002614A7">
        <w:rPr>
          <w:sz w:val="25"/>
          <w:szCs w:val="25"/>
        </w:rPr>
        <w:t xml:space="preserve"> к административной ответственности за совершение правонарушения, предусмотренного ст. 15.5 Кодекса РФ об административных правонарушениях, ранее не привлекавше</w:t>
      </w:r>
      <w:r w:rsidRPr="002614A7" w:rsidR="001210AE">
        <w:rPr>
          <w:sz w:val="25"/>
          <w:szCs w:val="25"/>
        </w:rPr>
        <w:t>го</w:t>
      </w:r>
      <w:r w:rsidRPr="002614A7">
        <w:rPr>
          <w:sz w:val="25"/>
          <w:szCs w:val="25"/>
        </w:rPr>
        <w:t>ся к административной ответственности за совершение однородных правонарушений,</w:t>
      </w:r>
    </w:p>
    <w:p w:rsidR="002614A7" w:rsidRPr="002614A7" w:rsidP="007E75F3">
      <w:pPr>
        <w:ind w:firstLine="709"/>
        <w:jc w:val="both"/>
        <w:rPr>
          <w:sz w:val="25"/>
          <w:szCs w:val="25"/>
        </w:rPr>
      </w:pPr>
    </w:p>
    <w:p w:rsidR="00A11F13" w:rsidRPr="002614A7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  <w:r w:rsidRPr="002614A7">
        <w:rPr>
          <w:color w:val="000000"/>
          <w:spacing w:val="-7"/>
          <w:w w:val="103"/>
          <w:sz w:val="25"/>
          <w:szCs w:val="25"/>
        </w:rPr>
        <w:t>УСТАНОВИЛ:</w:t>
      </w:r>
    </w:p>
    <w:p w:rsidR="00A11F13" w:rsidRPr="002614A7" w:rsidP="00A11F13">
      <w:pPr>
        <w:shd w:val="clear" w:color="auto" w:fill="FFFFFF"/>
        <w:tabs>
          <w:tab w:val="left" w:pos="9639"/>
        </w:tabs>
        <w:ind w:firstLine="709"/>
        <w:jc w:val="center"/>
        <w:rPr>
          <w:color w:val="000000"/>
          <w:spacing w:val="-7"/>
          <w:w w:val="103"/>
          <w:sz w:val="25"/>
          <w:szCs w:val="25"/>
        </w:rPr>
      </w:pP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Дема С.В.</w:t>
      </w:r>
      <w:r w:rsidRPr="002614A7" w:rsidR="00A11F13">
        <w:rPr>
          <w:sz w:val="25"/>
          <w:szCs w:val="25"/>
        </w:rPr>
        <w:t xml:space="preserve"> </w:t>
      </w:r>
      <w:r w:rsidRPr="002614A7">
        <w:rPr>
          <w:sz w:val="25"/>
          <w:szCs w:val="25"/>
        </w:rPr>
        <w:t xml:space="preserve">27.02.2024 в 00 час. 01 мин., являясь должностным лицом – директором АО «Аганское многопрофильное жилищно-коммунальное управление», осуществляя свою деятельность по адресу </w:t>
      </w:r>
      <w:r w:rsidRPr="002614A7" w:rsidR="002614A7">
        <w:rPr>
          <w:sz w:val="25"/>
          <w:szCs w:val="25"/>
        </w:rPr>
        <w:t xml:space="preserve">Ханты-Мансийский автономный округ – Югра, Нижневартовский район, п.г.т. Новоаганск, </w:t>
      </w:r>
      <w:r w:rsidR="00A979B7">
        <w:rPr>
          <w:sz w:val="25"/>
          <w:szCs w:val="25"/>
        </w:rPr>
        <w:t>***</w:t>
      </w:r>
      <w:r w:rsidRPr="002614A7" w:rsidR="002614A7">
        <w:rPr>
          <w:sz w:val="25"/>
          <w:szCs w:val="25"/>
        </w:rPr>
        <w:t xml:space="preserve"> </w:t>
      </w:r>
      <w:r w:rsidRPr="002614A7">
        <w:rPr>
          <w:sz w:val="25"/>
          <w:szCs w:val="25"/>
        </w:rPr>
        <w:t>совершил правонарушение, предусмотренное ст. 15.5 КоАП РФ, которое выразилось в несвоевременном (</w:t>
      </w:r>
      <w:r w:rsidRPr="002614A7" w:rsidR="002614A7">
        <w:rPr>
          <w:sz w:val="25"/>
          <w:szCs w:val="25"/>
        </w:rPr>
        <w:t>27 февраля 2024</w:t>
      </w:r>
      <w:r w:rsidRPr="002614A7">
        <w:rPr>
          <w:sz w:val="25"/>
          <w:szCs w:val="25"/>
        </w:rPr>
        <w:t xml:space="preserve"> года) предоставлении налоговой декларации по налогу на имущество организаций за </w:t>
      </w:r>
      <w:r w:rsidRPr="002614A7" w:rsidR="002614A7">
        <w:rPr>
          <w:sz w:val="25"/>
          <w:szCs w:val="25"/>
        </w:rPr>
        <w:t xml:space="preserve">12 месяцев </w:t>
      </w:r>
      <w:r w:rsidRPr="002614A7">
        <w:rPr>
          <w:sz w:val="25"/>
          <w:szCs w:val="25"/>
        </w:rPr>
        <w:t>202</w:t>
      </w:r>
      <w:r w:rsidRPr="002614A7" w:rsidR="002614A7">
        <w:rPr>
          <w:sz w:val="25"/>
          <w:szCs w:val="25"/>
        </w:rPr>
        <w:t>3</w:t>
      </w:r>
      <w:r w:rsidRPr="002614A7">
        <w:rPr>
          <w:sz w:val="25"/>
          <w:szCs w:val="25"/>
        </w:rPr>
        <w:t xml:space="preserve"> год</w:t>
      </w:r>
      <w:r w:rsidRPr="002614A7" w:rsidR="002614A7">
        <w:rPr>
          <w:sz w:val="25"/>
          <w:szCs w:val="25"/>
        </w:rPr>
        <w:t>а</w:t>
      </w:r>
      <w:r w:rsidRPr="002614A7">
        <w:rPr>
          <w:sz w:val="25"/>
          <w:szCs w:val="25"/>
        </w:rPr>
        <w:t xml:space="preserve">, при том, что в соответствии с п. 3 ст. 386 Налогового кодекса Российской Федерации, последним сроком являлось </w:t>
      </w:r>
      <w:r w:rsidRPr="002614A7" w:rsidR="002614A7">
        <w:rPr>
          <w:sz w:val="25"/>
          <w:szCs w:val="25"/>
        </w:rPr>
        <w:t>26 февраля 2024</w:t>
      </w:r>
      <w:r w:rsidRPr="002614A7">
        <w:rPr>
          <w:sz w:val="25"/>
          <w:szCs w:val="25"/>
        </w:rPr>
        <w:t xml:space="preserve"> года.</w:t>
      </w:r>
    </w:p>
    <w:p w:rsidR="001210AE" w:rsidRPr="002614A7" w:rsidP="001210AE">
      <w:pPr>
        <w:ind w:firstLine="567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В судебное заседание </w:t>
      </w:r>
      <w:r w:rsidRPr="002614A7" w:rsidR="002614A7">
        <w:rPr>
          <w:sz w:val="25"/>
          <w:szCs w:val="25"/>
        </w:rPr>
        <w:t xml:space="preserve">Дема С.В. </w:t>
      </w:r>
      <w:r w:rsidRPr="002614A7">
        <w:rPr>
          <w:sz w:val="25"/>
          <w:szCs w:val="25"/>
        </w:rPr>
        <w:t>извещённ</w:t>
      </w:r>
      <w:r w:rsidRPr="002614A7" w:rsidR="002614A7">
        <w:rPr>
          <w:sz w:val="25"/>
          <w:szCs w:val="25"/>
        </w:rPr>
        <w:t>ый</w:t>
      </w:r>
      <w:r w:rsidRPr="002614A7">
        <w:rPr>
          <w:sz w:val="25"/>
          <w:szCs w:val="25"/>
        </w:rPr>
        <w:t xml:space="preserve"> надлежащим образом о времени и месте рассмотрения дела не явил</w:t>
      </w:r>
      <w:r w:rsidRPr="002614A7" w:rsidR="002614A7">
        <w:rPr>
          <w:sz w:val="25"/>
          <w:szCs w:val="25"/>
        </w:rPr>
        <w:t>ся</w:t>
      </w:r>
      <w:r w:rsidRPr="002614A7">
        <w:rPr>
          <w:sz w:val="25"/>
          <w:szCs w:val="25"/>
        </w:rPr>
        <w:t>, ходатайство об отложении</w:t>
      </w:r>
      <w:r w:rsidRPr="002614A7" w:rsidR="002614A7">
        <w:rPr>
          <w:sz w:val="25"/>
          <w:szCs w:val="25"/>
        </w:rPr>
        <w:t xml:space="preserve"> судебного заседания не заявлял, просил рассмотреть дело в его отсутствие</w:t>
      </w:r>
      <w:r w:rsidRPr="002614A7">
        <w:rPr>
          <w:sz w:val="25"/>
          <w:szCs w:val="25"/>
        </w:rPr>
        <w:t>.</w:t>
      </w:r>
    </w:p>
    <w:p w:rsidR="001210AE" w:rsidRPr="002614A7" w:rsidP="001210AE">
      <w:pPr>
        <w:ind w:firstLine="567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Исследовав материалы дела: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-протокол об административном правонарушении № 86</w:t>
      </w:r>
      <w:r w:rsidRPr="002614A7" w:rsidR="002614A7">
        <w:rPr>
          <w:sz w:val="25"/>
          <w:szCs w:val="25"/>
        </w:rPr>
        <w:t>032421400329200001</w:t>
      </w:r>
      <w:r w:rsidRPr="002614A7">
        <w:rPr>
          <w:sz w:val="25"/>
          <w:szCs w:val="25"/>
        </w:rPr>
        <w:t xml:space="preserve"> от </w:t>
      </w:r>
      <w:r w:rsidRPr="002614A7" w:rsidR="002614A7">
        <w:rPr>
          <w:sz w:val="25"/>
          <w:szCs w:val="25"/>
        </w:rPr>
        <w:t>31 июля 2024</w:t>
      </w:r>
      <w:r w:rsidRPr="002614A7">
        <w:rPr>
          <w:sz w:val="25"/>
          <w:szCs w:val="25"/>
        </w:rPr>
        <w:t xml:space="preserve"> года, с изложенным в нем существом правонарушения;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-уведомление о явке от </w:t>
      </w:r>
      <w:r w:rsidRPr="002614A7" w:rsidR="002614A7">
        <w:rPr>
          <w:sz w:val="25"/>
          <w:szCs w:val="25"/>
        </w:rPr>
        <w:t>10 июля 2024</w:t>
      </w:r>
      <w:r w:rsidRPr="002614A7">
        <w:rPr>
          <w:sz w:val="25"/>
          <w:szCs w:val="25"/>
        </w:rPr>
        <w:t xml:space="preserve"> года;</w:t>
      </w:r>
    </w:p>
    <w:p w:rsidR="001210AE" w:rsidRPr="002614A7" w:rsidP="001210AE">
      <w:pPr>
        <w:ind w:firstLine="720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-квитанция о приёме налоговой декларации (расчета), бухгалтерской (финансовой) отчетности в электронной форме, которая предоставлена в налоговый орган </w:t>
      </w:r>
      <w:r w:rsidRPr="002614A7" w:rsidR="002614A7">
        <w:rPr>
          <w:sz w:val="25"/>
          <w:szCs w:val="25"/>
        </w:rPr>
        <w:t>27 февраля 2024</w:t>
      </w:r>
      <w:r w:rsidRPr="002614A7">
        <w:rPr>
          <w:sz w:val="25"/>
          <w:szCs w:val="25"/>
        </w:rPr>
        <w:t xml:space="preserve"> года;</w:t>
      </w:r>
    </w:p>
    <w:p w:rsidR="001210AE" w:rsidRPr="002614A7" w:rsidP="001210AE">
      <w:pPr>
        <w:ind w:firstLine="567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-</w:t>
      </w:r>
      <w:r w:rsidRPr="002614A7">
        <w:rPr>
          <w:w w:val="103"/>
          <w:sz w:val="25"/>
          <w:szCs w:val="25"/>
        </w:rPr>
        <w:t xml:space="preserve">выписку из ЕГРЮЛ, содержащая сведения о юридическом лице </w:t>
      </w:r>
      <w:r w:rsidRPr="002614A7" w:rsidR="002614A7">
        <w:rPr>
          <w:sz w:val="25"/>
          <w:szCs w:val="25"/>
        </w:rPr>
        <w:t>АО «Аганское многопрофильное жилищно-коммунальное управление»</w:t>
      </w:r>
      <w:r w:rsidRPr="002614A7">
        <w:rPr>
          <w:sz w:val="25"/>
          <w:szCs w:val="25"/>
        </w:rPr>
        <w:t xml:space="preserve">, 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мировой судья приходит к следующему выводу.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Статьёй 15.5 КоАП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По смыслу положений федерального закона 6 декабря 2011 года № 402-ФЗ «О бухгалтерском учете» ответственность за организацию бухгалтерского учета несет руководитель организации.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1210AE" w:rsidRPr="002614A7" w:rsidP="001210AE">
      <w:pPr>
        <w:ind w:firstLine="709"/>
        <w:jc w:val="both"/>
        <w:rPr>
          <w:sz w:val="25"/>
          <w:szCs w:val="25"/>
          <w:shd w:val="clear" w:color="auto" w:fill="F3F1E9"/>
        </w:rPr>
      </w:pPr>
      <w:r w:rsidRPr="002614A7">
        <w:rPr>
          <w:sz w:val="25"/>
          <w:szCs w:val="25"/>
        </w:rPr>
        <w:t xml:space="preserve">Согласно п. 3 ст. 386 Налогового кодекса РФ </w:t>
      </w:r>
      <w:hyperlink r:id="rId4" w:anchor="/document/405334453/entry/1000" w:history="1">
        <w:r w:rsidRPr="002614A7" w:rsidR="002614A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налоговые декларации</w:t>
        </w:r>
      </w:hyperlink>
      <w:r w:rsidRPr="002614A7" w:rsidR="002614A7">
        <w:rPr>
          <w:sz w:val="25"/>
          <w:szCs w:val="25"/>
          <w:shd w:val="clear" w:color="auto" w:fill="FFFFFF"/>
        </w:rPr>
        <w:t> по итогам </w:t>
      </w:r>
      <w:hyperlink r:id="rId4" w:anchor="/document/10900200/entry/379" w:history="1">
        <w:r w:rsidRPr="002614A7" w:rsidR="002614A7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налогового периода</w:t>
        </w:r>
      </w:hyperlink>
      <w:r w:rsidRPr="002614A7" w:rsidR="002614A7">
        <w:rPr>
          <w:sz w:val="25"/>
          <w:szCs w:val="25"/>
          <w:shd w:val="clear" w:color="auto" w:fill="FFFFFF"/>
        </w:rPr>
        <w:t> представляются налогоплательщиками не позднее 25 февраля года, следующего за истекшим налоговым периодом.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Следовательно, налоговая декларация по налогу на имущество организаций за </w:t>
      </w:r>
      <w:r w:rsidRPr="002614A7" w:rsidR="002614A7">
        <w:rPr>
          <w:sz w:val="25"/>
          <w:szCs w:val="25"/>
        </w:rPr>
        <w:t>12 месяцев 2023 года</w:t>
      </w:r>
      <w:r w:rsidRPr="002614A7">
        <w:rPr>
          <w:sz w:val="25"/>
          <w:szCs w:val="25"/>
        </w:rPr>
        <w:t xml:space="preserve">, должна была быть представлена </w:t>
      </w:r>
      <w:r w:rsidRPr="002614A7" w:rsidR="002614A7">
        <w:rPr>
          <w:sz w:val="25"/>
          <w:szCs w:val="25"/>
        </w:rPr>
        <w:t xml:space="preserve">АО «Аганское многопрофильное жилищно-коммунальное управление» </w:t>
      </w:r>
      <w:r w:rsidRPr="002614A7">
        <w:rPr>
          <w:sz w:val="25"/>
          <w:szCs w:val="25"/>
        </w:rPr>
        <w:t xml:space="preserve">не позднее – </w:t>
      </w:r>
      <w:r w:rsidRPr="002614A7" w:rsidR="002614A7">
        <w:rPr>
          <w:sz w:val="25"/>
          <w:szCs w:val="25"/>
        </w:rPr>
        <w:t>26 февраля 2024</w:t>
      </w:r>
      <w:r w:rsidRPr="002614A7">
        <w:rPr>
          <w:sz w:val="25"/>
          <w:szCs w:val="25"/>
        </w:rPr>
        <w:t xml:space="preserve"> года. 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Из исследованных судом документов следует, что налоговая декларация по налогу на имущество организаций за </w:t>
      </w:r>
      <w:r w:rsidRPr="002614A7" w:rsidR="002614A7">
        <w:rPr>
          <w:sz w:val="25"/>
          <w:szCs w:val="25"/>
        </w:rPr>
        <w:t xml:space="preserve">12 месяцев 2023 года </w:t>
      </w:r>
      <w:r w:rsidRPr="002614A7">
        <w:rPr>
          <w:sz w:val="25"/>
          <w:szCs w:val="25"/>
        </w:rPr>
        <w:t>была направлена с пропуском установленного законодательством о налогах и сборах срока.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Оценивая доказательства в их совокупности, мировой судья считает, что в действиях </w:t>
      </w:r>
      <w:r w:rsidRPr="002614A7" w:rsidR="002614A7">
        <w:rPr>
          <w:sz w:val="25"/>
          <w:szCs w:val="25"/>
        </w:rPr>
        <w:t>Дема С.В.</w:t>
      </w:r>
      <w:r w:rsidRPr="002614A7">
        <w:rPr>
          <w:sz w:val="25"/>
          <w:szCs w:val="25"/>
        </w:rPr>
        <w:t xml:space="preserve"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2614A7" w:rsidR="002614A7">
        <w:rPr>
          <w:sz w:val="25"/>
          <w:szCs w:val="25"/>
        </w:rPr>
        <w:t xml:space="preserve">Дема С.В. </w:t>
      </w:r>
      <w:r w:rsidRPr="002614A7">
        <w:rPr>
          <w:sz w:val="25"/>
          <w:szCs w:val="25"/>
        </w:rPr>
        <w:t>установлена в судебном заседании, е</w:t>
      </w:r>
      <w:r w:rsidRPr="002614A7" w:rsidR="002614A7">
        <w:rPr>
          <w:sz w:val="25"/>
          <w:szCs w:val="25"/>
        </w:rPr>
        <w:t>го</w:t>
      </w:r>
      <w:r w:rsidRPr="002614A7">
        <w:rPr>
          <w:sz w:val="25"/>
          <w:szCs w:val="25"/>
        </w:rPr>
        <w:t xml:space="preserve"> бездействие правильно квалифицировано как правонарушение, предусмотренное ст. 15.5 КоАП РФ. </w:t>
      </w:r>
    </w:p>
    <w:p w:rsidR="001210AE" w:rsidRPr="002614A7" w:rsidP="001210AE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При назначении наказания суд учитывает характер совершенного правонарушения, данные о личности </w:t>
      </w:r>
      <w:r w:rsidRPr="002614A7" w:rsidR="002614A7">
        <w:rPr>
          <w:sz w:val="25"/>
          <w:szCs w:val="25"/>
        </w:rPr>
        <w:t>Дема С.В.</w:t>
      </w:r>
      <w:r w:rsidRPr="002614A7">
        <w:rPr>
          <w:sz w:val="25"/>
          <w:szCs w:val="25"/>
        </w:rPr>
        <w:t>, в отношении которо</w:t>
      </w:r>
      <w:r w:rsidRPr="002614A7" w:rsidR="002614A7">
        <w:rPr>
          <w:sz w:val="25"/>
          <w:szCs w:val="25"/>
        </w:rPr>
        <w:t>го</w:t>
      </w:r>
      <w:r w:rsidRPr="002614A7">
        <w:rPr>
          <w:sz w:val="25"/>
          <w:szCs w:val="25"/>
        </w:rPr>
        <w:t>, отсутствуют сведения о привлечении е</w:t>
      </w:r>
      <w:r w:rsidRPr="002614A7" w:rsidR="002614A7">
        <w:rPr>
          <w:sz w:val="25"/>
          <w:szCs w:val="25"/>
        </w:rPr>
        <w:t>го</w:t>
      </w:r>
      <w:r w:rsidRPr="002614A7">
        <w:rPr>
          <w:sz w:val="25"/>
          <w:szCs w:val="25"/>
        </w:rPr>
        <w:t xml:space="preserve"> к административной ответственности за однородные правонарушения, то есть впервые совершившего данное правонарушение, факт отсутствия имущественного ущерба, отсутствие смягчающих и отягчающих административную ответственность обстоятельств, предусмотренных ст.ст. 4.2, 4.3 КоАП РФ, приходит  к выводу, о назначении </w:t>
      </w:r>
      <w:r w:rsidRPr="002614A7" w:rsidR="002614A7">
        <w:rPr>
          <w:sz w:val="25"/>
          <w:szCs w:val="25"/>
        </w:rPr>
        <w:t>ему</w:t>
      </w:r>
      <w:r w:rsidRPr="002614A7">
        <w:rPr>
          <w:sz w:val="25"/>
          <w:szCs w:val="25"/>
        </w:rPr>
        <w:t xml:space="preserve"> наказания, предусмотренного санкцией ст. 15.5 КоАП РФ – в виде предупреждения, то есть официального порицания.</w:t>
      </w:r>
    </w:p>
    <w:p w:rsidR="001210AE" w:rsidRPr="002614A7" w:rsidP="001210AE">
      <w:pPr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 xml:space="preserve">На основании изложенного, руководствуясь ст. 29.9-29.11 Кодекса РФ об административных правонарушениях, мировой судья, </w:t>
      </w:r>
    </w:p>
    <w:p w:rsidR="001210AE" w:rsidRPr="002614A7" w:rsidP="001210AE">
      <w:pPr>
        <w:pStyle w:val="BodyText"/>
        <w:spacing w:after="0"/>
        <w:rPr>
          <w:sz w:val="25"/>
          <w:szCs w:val="25"/>
        </w:rPr>
      </w:pPr>
    </w:p>
    <w:p w:rsidR="001210AE" w:rsidRPr="002614A7" w:rsidP="001210AE">
      <w:pPr>
        <w:pStyle w:val="BodyText"/>
        <w:spacing w:after="0"/>
        <w:jc w:val="center"/>
        <w:rPr>
          <w:sz w:val="25"/>
          <w:szCs w:val="25"/>
        </w:rPr>
      </w:pPr>
      <w:r w:rsidRPr="002614A7">
        <w:rPr>
          <w:sz w:val="25"/>
          <w:szCs w:val="25"/>
        </w:rPr>
        <w:t>ПОСТАНОВИЛ:</w:t>
      </w:r>
    </w:p>
    <w:p w:rsidR="001210AE" w:rsidRPr="002614A7" w:rsidP="001210AE">
      <w:pPr>
        <w:pStyle w:val="BodyText"/>
        <w:spacing w:after="0"/>
        <w:jc w:val="center"/>
        <w:rPr>
          <w:sz w:val="25"/>
          <w:szCs w:val="25"/>
        </w:rPr>
      </w:pPr>
    </w:p>
    <w:p w:rsidR="001210AE" w:rsidRPr="002614A7" w:rsidP="001210AE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Дема Сергея Васильевича</w:t>
      </w:r>
      <w:r w:rsidRPr="002614A7">
        <w:rPr>
          <w:spacing w:val="-3"/>
          <w:sz w:val="25"/>
          <w:szCs w:val="25"/>
        </w:rPr>
        <w:t xml:space="preserve"> признать виновным в совершении </w:t>
      </w:r>
      <w:r w:rsidRPr="002614A7">
        <w:rPr>
          <w:sz w:val="25"/>
          <w:szCs w:val="25"/>
        </w:rPr>
        <w:t xml:space="preserve">административного правонарушения, предусмотренного ст. </w:t>
      </w:r>
      <w:r w:rsidRPr="002614A7">
        <w:rPr>
          <w:spacing w:val="-4"/>
          <w:sz w:val="25"/>
          <w:szCs w:val="25"/>
        </w:rPr>
        <w:t>15.</w:t>
      </w:r>
      <w:r w:rsidRPr="002614A7">
        <w:rPr>
          <w:sz w:val="25"/>
          <w:szCs w:val="25"/>
        </w:rPr>
        <w:t xml:space="preserve">5 </w:t>
      </w:r>
      <w:r w:rsidRPr="002614A7">
        <w:rPr>
          <w:spacing w:val="-3"/>
          <w:sz w:val="25"/>
          <w:szCs w:val="25"/>
        </w:rPr>
        <w:t xml:space="preserve">Кодекса РФ об административных правонарушениях, </w:t>
      </w:r>
      <w:r w:rsidRPr="002614A7">
        <w:rPr>
          <w:color w:val="000000"/>
          <w:spacing w:val="-3"/>
          <w:sz w:val="25"/>
          <w:szCs w:val="25"/>
        </w:rPr>
        <w:t xml:space="preserve">и </w:t>
      </w:r>
      <w:r w:rsidRPr="002614A7">
        <w:rPr>
          <w:sz w:val="25"/>
          <w:szCs w:val="25"/>
        </w:rPr>
        <w:t>подвергнуть административному наказанию в виде предупреждения.</w:t>
      </w:r>
    </w:p>
    <w:p w:rsidR="001210AE" w:rsidRPr="002614A7" w:rsidP="001210AE">
      <w:pPr>
        <w:shd w:val="clear" w:color="auto" w:fill="FFFFFF"/>
        <w:ind w:firstLine="709"/>
        <w:jc w:val="both"/>
        <w:rPr>
          <w:b/>
          <w:color w:val="000000"/>
          <w:spacing w:val="-4"/>
          <w:sz w:val="25"/>
          <w:szCs w:val="25"/>
        </w:rPr>
      </w:pPr>
      <w:r w:rsidRPr="002614A7">
        <w:rPr>
          <w:color w:val="000000"/>
          <w:spacing w:val="-4"/>
          <w:sz w:val="25"/>
          <w:szCs w:val="25"/>
        </w:rPr>
        <w:t xml:space="preserve">Разъяснить </w:t>
      </w:r>
      <w:r w:rsidRPr="002614A7" w:rsidR="002614A7">
        <w:rPr>
          <w:sz w:val="25"/>
          <w:szCs w:val="25"/>
        </w:rPr>
        <w:t>Дема С.В.</w:t>
      </w:r>
      <w:r w:rsidRPr="002614A7" w:rsidR="002614A7">
        <w:rPr>
          <w:color w:val="000000"/>
          <w:spacing w:val="-4"/>
          <w:sz w:val="25"/>
          <w:szCs w:val="25"/>
        </w:rPr>
        <w:t xml:space="preserve"> </w:t>
      </w:r>
      <w:r w:rsidRPr="002614A7">
        <w:rPr>
          <w:color w:val="000000"/>
          <w:spacing w:val="-4"/>
          <w:sz w:val="25"/>
          <w:szCs w:val="25"/>
        </w:rPr>
        <w:t>о том, что предупреждение — это мера административного наказания, выраженная в официальном порицании.</w:t>
      </w:r>
    </w:p>
    <w:p w:rsidR="001210AE" w:rsidRPr="002614A7" w:rsidP="001210AE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2614A7">
        <w:rPr>
          <w:sz w:val="25"/>
          <w:szCs w:val="25"/>
        </w:rPr>
        <w:t>Постановление может быть обжаловано в Нижневартовский районный суд ХМАО-Югры в течение 10 суток.</w:t>
      </w:r>
    </w:p>
    <w:p w:rsidR="001210AE" w:rsidRPr="002614A7" w:rsidP="001210AE">
      <w:pPr>
        <w:pStyle w:val="BodyText"/>
        <w:spacing w:after="0"/>
        <w:rPr>
          <w:sz w:val="25"/>
          <w:szCs w:val="25"/>
        </w:rPr>
      </w:pPr>
    </w:p>
    <w:p w:rsidR="00A979B7" w:rsidP="001210AE">
      <w:pPr>
        <w:rPr>
          <w:sz w:val="25"/>
          <w:szCs w:val="25"/>
        </w:rPr>
      </w:pPr>
    </w:p>
    <w:p w:rsidR="001210AE" w:rsidRPr="002614A7" w:rsidP="001210AE">
      <w:pPr>
        <w:rPr>
          <w:sz w:val="25"/>
          <w:szCs w:val="25"/>
        </w:rPr>
      </w:pPr>
      <w:r w:rsidRPr="002614A7">
        <w:rPr>
          <w:sz w:val="25"/>
          <w:szCs w:val="25"/>
        </w:rPr>
        <w:t>Мировой судья</w:t>
      </w:r>
      <w:r w:rsidRPr="002614A7">
        <w:rPr>
          <w:sz w:val="25"/>
          <w:szCs w:val="25"/>
        </w:rPr>
        <w:tab/>
      </w:r>
      <w:r w:rsidRPr="002614A7">
        <w:rPr>
          <w:sz w:val="25"/>
          <w:szCs w:val="25"/>
        </w:rPr>
        <w:tab/>
      </w:r>
      <w:r w:rsidRPr="002614A7">
        <w:rPr>
          <w:sz w:val="25"/>
          <w:szCs w:val="25"/>
        </w:rPr>
        <w:tab/>
      </w:r>
      <w:r w:rsidRPr="002614A7">
        <w:rPr>
          <w:sz w:val="25"/>
          <w:szCs w:val="25"/>
        </w:rPr>
        <w:tab/>
      </w:r>
      <w:r w:rsidRPr="002614A7">
        <w:rPr>
          <w:sz w:val="25"/>
          <w:szCs w:val="25"/>
        </w:rPr>
        <w:tab/>
      </w:r>
      <w:r w:rsidRPr="002614A7">
        <w:rPr>
          <w:sz w:val="25"/>
          <w:szCs w:val="25"/>
        </w:rPr>
        <w:tab/>
        <w:t xml:space="preserve">                                          </w:t>
      </w:r>
      <w:r w:rsidR="002614A7">
        <w:rPr>
          <w:sz w:val="25"/>
          <w:szCs w:val="25"/>
        </w:rPr>
        <w:t xml:space="preserve">        </w:t>
      </w:r>
      <w:r w:rsidRPr="002614A7">
        <w:rPr>
          <w:sz w:val="25"/>
          <w:szCs w:val="25"/>
        </w:rPr>
        <w:t xml:space="preserve">Г.Х. </w:t>
      </w:r>
      <w:r w:rsidRPr="002614A7">
        <w:rPr>
          <w:sz w:val="25"/>
          <w:szCs w:val="25"/>
        </w:rPr>
        <w:t>Янбаева</w:t>
      </w:r>
    </w:p>
    <w:p w:rsidR="009F062D">
      <w:pPr>
        <w:rPr>
          <w:sz w:val="16"/>
          <w:szCs w:val="16"/>
        </w:rPr>
      </w:pPr>
    </w:p>
    <w:p w:rsidR="00A979B7" w:rsidRPr="002614A7">
      <w:pPr>
        <w:rPr>
          <w:sz w:val="16"/>
          <w:szCs w:val="16"/>
        </w:rPr>
      </w:pPr>
    </w:p>
    <w:sectPr w:rsidSect="00D21D36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6D"/>
    <w:rsid w:val="001210AE"/>
    <w:rsid w:val="002614A7"/>
    <w:rsid w:val="0037266D"/>
    <w:rsid w:val="004925DE"/>
    <w:rsid w:val="007E75F3"/>
    <w:rsid w:val="009821C4"/>
    <w:rsid w:val="009F062D"/>
    <w:rsid w:val="00A11F13"/>
    <w:rsid w:val="00A94DB0"/>
    <w:rsid w:val="00A979B7"/>
    <w:rsid w:val="00DB185C"/>
    <w:rsid w:val="00FE4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E6962-E874-44E1-82CA-05EC9F35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F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11F1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"/>
    <w:rsid w:val="00A11F13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0"/>
    <w:rsid w:val="00A11F1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A11F1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A11F13"/>
  </w:style>
  <w:style w:type="paragraph" w:styleId="Subtitle">
    <w:name w:val="Subtitle"/>
    <w:basedOn w:val="Normal"/>
    <w:link w:val="a1"/>
    <w:qFormat/>
    <w:rsid w:val="00A11F13"/>
    <w:pPr>
      <w:widowControl/>
      <w:jc w:val="center"/>
    </w:pPr>
    <w:rPr>
      <w:snapToGrid/>
      <w:sz w:val="24"/>
    </w:rPr>
  </w:style>
  <w:style w:type="character" w:customStyle="1" w:styleId="a1">
    <w:name w:val="Подзаголовок Знак"/>
    <w:basedOn w:val="DefaultParagraphFont"/>
    <w:link w:val="Subtitle"/>
    <w:rsid w:val="00A11F1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E75F3"/>
    <w:rPr>
      <w:color w:val="0000FF"/>
      <w:u w:val="single"/>
    </w:rPr>
  </w:style>
  <w:style w:type="paragraph" w:customStyle="1" w:styleId="s1">
    <w:name w:val="s_1"/>
    <w:basedOn w:val="Normal"/>
    <w:rsid w:val="007E75F3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E75F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75F3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